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3C" w:rsidRDefault="006E153C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8A" w:rsidRDefault="006E153C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ГОСУДАРСТВЕННЫЙ УНИВЕРСИТЕТ</w:t>
      </w:r>
    </w:p>
    <w:p w:rsidR="0014068A" w:rsidRDefault="0014068A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8A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068A">
        <w:rPr>
          <w:rFonts w:ascii="Times New Roman" w:hAnsi="Times New Roman" w:cs="Times New Roman"/>
          <w:b/>
          <w:sz w:val="28"/>
          <w:szCs w:val="28"/>
        </w:rPr>
        <w:t xml:space="preserve"> КАДРОВОГО РЕЗЕРВА «УПРАВЛЕНЕЦ </w:t>
      </w:r>
      <w:r w:rsidR="00A16563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4068A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6E153C" w:rsidRDefault="006E153C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C" w:rsidRDefault="006E153C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8A" w:rsidRDefault="0014068A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4068A" w:rsidRDefault="0014068A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«КУЛЬТУРА. НАУКА. ОБРАЗОВАНИЕ»</w:t>
      </w:r>
      <w:r w:rsidRPr="00140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53C" w:rsidRDefault="006E153C" w:rsidP="006E1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53C" w:rsidRDefault="006E153C" w:rsidP="006E1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9D0" w:rsidRDefault="008449D0" w:rsidP="006E1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17.03.2015</w:t>
      </w:r>
    </w:p>
    <w:p w:rsidR="006E153C" w:rsidRDefault="006E153C" w:rsidP="006E1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B55" w:rsidRPr="00183B55" w:rsidRDefault="00183B55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55">
        <w:rPr>
          <w:rFonts w:ascii="Times New Roman" w:hAnsi="Times New Roman" w:cs="Times New Roman"/>
          <w:sz w:val="28"/>
          <w:szCs w:val="28"/>
        </w:rPr>
        <w:t xml:space="preserve">Место проведения – корпус КГУ по ул. Радищева, 29 5 этаж </w:t>
      </w:r>
      <w:proofErr w:type="spellStart"/>
      <w:r w:rsidRPr="00183B55">
        <w:rPr>
          <w:rFonts w:ascii="Times New Roman" w:hAnsi="Times New Roman" w:cs="Times New Roman"/>
          <w:sz w:val="28"/>
          <w:szCs w:val="28"/>
        </w:rPr>
        <w:t>экспо-холл</w:t>
      </w:r>
      <w:proofErr w:type="spellEnd"/>
      <w:r w:rsidRPr="00183B55">
        <w:rPr>
          <w:rFonts w:ascii="Times New Roman" w:hAnsi="Times New Roman" w:cs="Times New Roman"/>
          <w:sz w:val="28"/>
          <w:szCs w:val="28"/>
        </w:rPr>
        <w:t>, аудитории 510, 511, 512</w:t>
      </w:r>
    </w:p>
    <w:p w:rsidR="008449D0" w:rsidRDefault="008449D0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D0">
        <w:rPr>
          <w:rFonts w:ascii="Times New Roman" w:hAnsi="Times New Roman" w:cs="Times New Roman"/>
          <w:sz w:val="28"/>
          <w:szCs w:val="28"/>
        </w:rPr>
        <w:t>9.00 – 10.00 – регистрация участников</w:t>
      </w:r>
    </w:p>
    <w:p w:rsidR="00183B55" w:rsidRDefault="00183B55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открытие программы, приветствие официальных лиц</w:t>
      </w:r>
    </w:p>
    <w:p w:rsidR="00183B55" w:rsidRDefault="00183B55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– распределение по группам, анкетирование</w:t>
      </w:r>
    </w:p>
    <w:p w:rsidR="00183B55" w:rsidRDefault="00183B55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занятия по группам – 1 блок</w:t>
      </w:r>
    </w:p>
    <w:p w:rsidR="00183B55" w:rsidRDefault="00183B55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перерыв, интервьюирование</w:t>
      </w:r>
    </w:p>
    <w:p w:rsidR="00183B55" w:rsidRDefault="00183B55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занятия по группам  - 2 блок</w:t>
      </w:r>
    </w:p>
    <w:p w:rsidR="006E153C" w:rsidRDefault="006E153C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перерыв, интервьюирование</w:t>
      </w:r>
    </w:p>
    <w:p w:rsidR="006E153C" w:rsidRDefault="006E153C" w:rsidP="006E1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 – подведение итогов 1 дня программы, «свободный микрофон», общение с прессой, фотографирование.</w:t>
      </w:r>
    </w:p>
    <w:p w:rsidR="00183B55" w:rsidRDefault="00183B55" w:rsidP="0084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3C" w:rsidRPr="008449D0" w:rsidRDefault="006E153C" w:rsidP="0084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49D0" w:rsidRPr="008449D0" w:rsidRDefault="008449D0" w:rsidP="00844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693"/>
        <w:gridCol w:w="3557"/>
        <w:gridCol w:w="7358"/>
      </w:tblGrid>
      <w:tr w:rsidR="0014068A" w:rsidRPr="0014068A" w:rsidTr="008449D0">
        <w:trPr>
          <w:trHeight w:val="547"/>
        </w:trPr>
        <w:tc>
          <w:tcPr>
            <w:tcW w:w="851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068A" w:rsidRPr="0014068A" w:rsidRDefault="0014068A" w:rsidP="00A16563">
            <w:pPr>
              <w:spacing w:after="0"/>
              <w:ind w:lef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И.О. модератора</w:t>
            </w:r>
          </w:p>
        </w:tc>
        <w:tc>
          <w:tcPr>
            <w:tcW w:w="3557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7358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</w:tr>
      <w:tr w:rsidR="0014068A" w:rsidRPr="0014068A" w:rsidTr="008449D0">
        <w:trPr>
          <w:trHeight w:val="825"/>
        </w:trPr>
        <w:tc>
          <w:tcPr>
            <w:tcW w:w="851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A16563" w:rsidRDefault="0014068A" w:rsidP="00A16563">
            <w:pPr>
              <w:spacing w:after="0"/>
              <w:ind w:lef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Пасовец</w:t>
            </w:r>
            <w:proofErr w:type="spellEnd"/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Ю.М.</w:t>
            </w:r>
          </w:p>
          <w:p w:rsidR="0014068A" w:rsidRPr="0014068A" w:rsidRDefault="0014068A" w:rsidP="00A16563">
            <w:pPr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экономических наук, доцент</w:t>
            </w:r>
            <w:r w:rsidR="00A1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обедитель конкурса грантов РГНФ и президента России</w:t>
            </w:r>
          </w:p>
        </w:tc>
        <w:tc>
          <w:tcPr>
            <w:tcW w:w="3557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с экспертом: «Регион в социокультурном пространстве России: ресурсы регионального развития»</w:t>
            </w:r>
          </w:p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</w:tcPr>
          <w:p w:rsidR="0014068A" w:rsidRPr="0014068A" w:rsidRDefault="0014068A" w:rsidP="00A16563">
            <w:pPr>
              <w:spacing w:after="0"/>
              <w:ind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Многомерность социокультурного пространства России. Понятие региона. Регион как субъект федерации. Статус региона в российском обществе. Социокультурные функции региона. Цикличность соотношения социокультурных функций региона. Специфика социального воспроизводства региона. Ресурсы регионального развития.</w:t>
            </w:r>
          </w:p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8A" w:rsidRPr="0014068A" w:rsidTr="008449D0">
        <w:trPr>
          <w:trHeight w:val="810"/>
        </w:trPr>
        <w:tc>
          <w:tcPr>
            <w:tcW w:w="851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A16563" w:rsidRDefault="0014068A" w:rsidP="00A16563">
            <w:pPr>
              <w:spacing w:after="0"/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Артемов В.А.</w:t>
            </w: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68A" w:rsidRPr="0014068A" w:rsidRDefault="0014068A" w:rsidP="00A16563">
            <w:pPr>
              <w:spacing w:after="0"/>
              <w:ind w:left="1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факультета экономики и менеджмента, кандидат экономических наук, доцент </w:t>
            </w:r>
          </w:p>
        </w:tc>
        <w:tc>
          <w:tcPr>
            <w:tcW w:w="3557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Лекция-диалог «Современные подходы к управлению персоналом»</w:t>
            </w:r>
          </w:p>
        </w:tc>
        <w:tc>
          <w:tcPr>
            <w:tcW w:w="7358" w:type="dxa"/>
          </w:tcPr>
          <w:p w:rsidR="0014068A" w:rsidRPr="0014068A" w:rsidRDefault="0014068A" w:rsidP="00A1656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развитием персонала.</w:t>
            </w:r>
          </w:p>
          <w:p w:rsidR="0014068A" w:rsidRPr="0014068A" w:rsidRDefault="0014068A" w:rsidP="00A1656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Материальные и нематериальные способы мотивации.</w:t>
            </w:r>
          </w:p>
          <w:p w:rsidR="0014068A" w:rsidRPr="0014068A" w:rsidRDefault="0014068A" w:rsidP="00A1656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и формирование организационной культуры.</w:t>
            </w:r>
          </w:p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Видео-кейс: «Культура за неделю»</w:t>
            </w:r>
          </w:p>
        </w:tc>
      </w:tr>
      <w:tr w:rsidR="0014068A" w:rsidRPr="0014068A" w:rsidTr="008449D0">
        <w:trPr>
          <w:trHeight w:val="1050"/>
        </w:trPr>
        <w:tc>
          <w:tcPr>
            <w:tcW w:w="851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A16563" w:rsidRDefault="0014068A" w:rsidP="00A16563">
            <w:pPr>
              <w:spacing w:after="0"/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40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Беспалов Д.В.</w:t>
            </w: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68A" w:rsidRPr="0014068A" w:rsidRDefault="0014068A" w:rsidP="00A16563">
            <w:pPr>
              <w:spacing w:after="0"/>
              <w:ind w:left="1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декан факультета физической культуры и спорта, кандидат психологических наук, доцент</w:t>
            </w:r>
          </w:p>
        </w:tc>
        <w:tc>
          <w:tcPr>
            <w:tcW w:w="3557" w:type="dxa"/>
          </w:tcPr>
          <w:p w:rsidR="0014068A" w:rsidRPr="0014068A" w:rsidRDefault="0014068A" w:rsidP="00A16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 класс «Организационное лидерство: специфика и пути развития» </w:t>
            </w:r>
          </w:p>
        </w:tc>
        <w:tc>
          <w:tcPr>
            <w:tcW w:w="7358" w:type="dxa"/>
          </w:tcPr>
          <w:p w:rsidR="0014068A" w:rsidRPr="0014068A" w:rsidRDefault="0014068A" w:rsidP="00A165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Лидерство и руководство как социально-психологический феномен. Структура лидерства в малой группе. Лидерские роли и функции. Пути развития лидерских и организаторских способностей руководителя.</w:t>
            </w:r>
          </w:p>
        </w:tc>
      </w:tr>
    </w:tbl>
    <w:p w:rsidR="0014068A" w:rsidRDefault="0014068A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8A" w:rsidRPr="0014068A" w:rsidRDefault="0014068A" w:rsidP="00140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8A" w:rsidRPr="0014068A" w:rsidRDefault="0014068A" w:rsidP="00140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068A" w:rsidRPr="0014068A" w:rsidSect="001406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8A"/>
    <w:rsid w:val="0014068A"/>
    <w:rsid w:val="00183B55"/>
    <w:rsid w:val="005D79D4"/>
    <w:rsid w:val="006E153C"/>
    <w:rsid w:val="008449D0"/>
    <w:rsid w:val="00A16563"/>
    <w:rsid w:val="00FF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УВР</cp:lastModifiedBy>
  <cp:revision>4</cp:revision>
  <dcterms:created xsi:type="dcterms:W3CDTF">2015-03-10T17:44:00Z</dcterms:created>
  <dcterms:modified xsi:type="dcterms:W3CDTF">2015-03-13T06:23:00Z</dcterms:modified>
</cp:coreProperties>
</file>