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2E" w:rsidRPr="009C7E2E" w:rsidRDefault="009C7E2E" w:rsidP="009C7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 июня – Международный день ребёнка</w:t>
      </w:r>
    </w:p>
    <w:p w:rsidR="009C7E2E" w:rsidRDefault="009C7E2E" w:rsidP="009C7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E2E" w:rsidRPr="00BA214E" w:rsidRDefault="009C7E2E" w:rsidP="009C7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14E">
        <w:rPr>
          <w:rFonts w:ascii="Times New Roman" w:hAnsi="Times New Roman" w:cs="Times New Roman"/>
          <w:sz w:val="24"/>
          <w:szCs w:val="24"/>
        </w:rPr>
        <w:t>28 мая 2013 г. Курский государственный университет и Уполномоченный по правам ребёнка при губернаторе Курской области проводят круглый стол «Проблемы ювенальной юстиции и положение детей в Курской области», посвящённый Международному дню ребёнка (1 июня).</w:t>
      </w:r>
    </w:p>
    <w:p w:rsidR="009C7E2E" w:rsidRPr="00BA214E" w:rsidRDefault="009C7E2E" w:rsidP="009C7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14E">
        <w:rPr>
          <w:rFonts w:ascii="Times New Roman" w:hAnsi="Times New Roman" w:cs="Times New Roman"/>
          <w:sz w:val="24"/>
          <w:szCs w:val="24"/>
        </w:rPr>
        <w:t>Цели проведения круглого стола: привлечение внимания общественности к проблемам реализации государственной политики в сфере охраны детства, распространение опыта юридического факультета КГУ по правовому просвещению школьников.</w:t>
      </w:r>
    </w:p>
    <w:p w:rsidR="009C7E2E" w:rsidRPr="00BA214E" w:rsidRDefault="009C7E2E" w:rsidP="009C7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14E">
        <w:rPr>
          <w:rFonts w:ascii="Times New Roman" w:hAnsi="Times New Roman" w:cs="Times New Roman"/>
          <w:sz w:val="24"/>
          <w:szCs w:val="24"/>
        </w:rPr>
        <w:t>Обсуждаемые вопросы:</w:t>
      </w:r>
    </w:p>
    <w:p w:rsidR="009C7E2E" w:rsidRPr="00BA214E" w:rsidRDefault="009C7E2E" w:rsidP="009C7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14E">
        <w:rPr>
          <w:rFonts w:ascii="Times New Roman" w:hAnsi="Times New Roman" w:cs="Times New Roman"/>
          <w:sz w:val="24"/>
          <w:szCs w:val="24"/>
        </w:rPr>
        <w:tab/>
        <w:t>Проблемы ювенальной юстиции и ювенальные технологии в России;</w:t>
      </w:r>
    </w:p>
    <w:p w:rsidR="009C7E2E" w:rsidRPr="00BA214E" w:rsidRDefault="009C7E2E" w:rsidP="009C7E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214E">
        <w:rPr>
          <w:rFonts w:ascii="Times New Roman" w:hAnsi="Times New Roman" w:cs="Times New Roman"/>
          <w:sz w:val="24"/>
          <w:szCs w:val="24"/>
        </w:rPr>
        <w:t>Положение ребёнка в Курской области;</w:t>
      </w:r>
    </w:p>
    <w:p w:rsidR="009C7E2E" w:rsidRPr="00BA214E" w:rsidRDefault="009C7E2E" w:rsidP="009C7E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214E">
        <w:rPr>
          <w:rFonts w:ascii="Times New Roman" w:hAnsi="Times New Roman" w:cs="Times New Roman"/>
          <w:sz w:val="24"/>
          <w:szCs w:val="24"/>
        </w:rPr>
        <w:t>Национальная стратегия действий в интересах детей на 2012–2017 годы;</w:t>
      </w:r>
    </w:p>
    <w:p w:rsidR="009C7E2E" w:rsidRPr="00BA214E" w:rsidRDefault="009C7E2E" w:rsidP="009C7E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214E">
        <w:rPr>
          <w:rFonts w:ascii="Times New Roman" w:hAnsi="Times New Roman" w:cs="Times New Roman"/>
          <w:sz w:val="24"/>
          <w:szCs w:val="24"/>
        </w:rPr>
        <w:t>Особенности профилактики ВИЧ-инфекции среди молодёжи в Курской области;</w:t>
      </w:r>
    </w:p>
    <w:p w:rsidR="009C7E2E" w:rsidRPr="00BA214E" w:rsidRDefault="009C7E2E" w:rsidP="009C7E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214E">
        <w:rPr>
          <w:rFonts w:ascii="Times New Roman" w:hAnsi="Times New Roman" w:cs="Times New Roman"/>
          <w:sz w:val="24"/>
          <w:szCs w:val="24"/>
        </w:rPr>
        <w:t>Российская правовая действительность глазами школьников и др.</w:t>
      </w:r>
    </w:p>
    <w:p w:rsidR="009C7E2E" w:rsidRPr="00BA214E" w:rsidRDefault="009C7E2E" w:rsidP="009C7E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214E">
        <w:rPr>
          <w:rFonts w:ascii="Times New Roman" w:hAnsi="Times New Roman" w:cs="Times New Roman"/>
          <w:sz w:val="24"/>
          <w:szCs w:val="24"/>
        </w:rPr>
        <w:t>Время и место проведения: 14.00, конференц-зал КГУ (ул. Радищева, 33).</w:t>
      </w:r>
    </w:p>
    <w:p w:rsidR="009C7E2E" w:rsidRPr="00BA214E" w:rsidRDefault="009C7E2E" w:rsidP="009C7E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214E">
        <w:rPr>
          <w:rFonts w:ascii="Times New Roman" w:hAnsi="Times New Roman" w:cs="Times New Roman"/>
          <w:sz w:val="24"/>
          <w:szCs w:val="24"/>
        </w:rPr>
        <w:t>Приглашаем принять участие в мероприятии всех заинтересованных лиц.</w:t>
      </w:r>
    </w:p>
    <w:p w:rsidR="009C7E2E" w:rsidRDefault="009C7E2E" w:rsidP="009C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D1" w:rsidRPr="009C7E2E" w:rsidRDefault="004B3DD1" w:rsidP="009C7E2E"/>
    <w:sectPr w:rsidR="004B3DD1" w:rsidRPr="009C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81A"/>
    <w:multiLevelType w:val="multilevel"/>
    <w:tmpl w:val="18AAB3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A3808FD"/>
    <w:multiLevelType w:val="multilevel"/>
    <w:tmpl w:val="F0DA8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AF3E66"/>
    <w:multiLevelType w:val="multilevel"/>
    <w:tmpl w:val="308E2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1903BE"/>
    <w:multiLevelType w:val="multilevel"/>
    <w:tmpl w:val="7DB898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17F70C2"/>
    <w:multiLevelType w:val="multilevel"/>
    <w:tmpl w:val="7DB898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2212335"/>
    <w:multiLevelType w:val="multilevel"/>
    <w:tmpl w:val="DC20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B6"/>
    <w:rsid w:val="00065D2E"/>
    <w:rsid w:val="0007669B"/>
    <w:rsid w:val="00095765"/>
    <w:rsid w:val="00143EA5"/>
    <w:rsid w:val="00184905"/>
    <w:rsid w:val="00351308"/>
    <w:rsid w:val="0038193E"/>
    <w:rsid w:val="00394F13"/>
    <w:rsid w:val="003C18B6"/>
    <w:rsid w:val="00490767"/>
    <w:rsid w:val="00491B4B"/>
    <w:rsid w:val="004B3DD1"/>
    <w:rsid w:val="00533E27"/>
    <w:rsid w:val="00564977"/>
    <w:rsid w:val="0058281F"/>
    <w:rsid w:val="005A1EF9"/>
    <w:rsid w:val="00657ECB"/>
    <w:rsid w:val="008E3AEC"/>
    <w:rsid w:val="00944118"/>
    <w:rsid w:val="009447E6"/>
    <w:rsid w:val="009662EF"/>
    <w:rsid w:val="00997003"/>
    <w:rsid w:val="009A287E"/>
    <w:rsid w:val="009C7E2E"/>
    <w:rsid w:val="00A6678B"/>
    <w:rsid w:val="00B167A5"/>
    <w:rsid w:val="00B168ED"/>
    <w:rsid w:val="00B848A7"/>
    <w:rsid w:val="00C353E0"/>
    <w:rsid w:val="00D92B0F"/>
    <w:rsid w:val="00DF7EFE"/>
    <w:rsid w:val="00E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ECB"/>
    <w:pPr>
      <w:ind w:left="720"/>
      <w:contextualSpacing/>
    </w:pPr>
  </w:style>
  <w:style w:type="paragraph" w:styleId="a4">
    <w:name w:val="Body Text"/>
    <w:basedOn w:val="a"/>
    <w:link w:val="a5"/>
    <w:rsid w:val="003819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19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B3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ECB"/>
    <w:pPr>
      <w:ind w:left="720"/>
      <w:contextualSpacing/>
    </w:pPr>
  </w:style>
  <w:style w:type="paragraph" w:styleId="a4">
    <w:name w:val="Body Text"/>
    <w:basedOn w:val="a"/>
    <w:link w:val="a5"/>
    <w:rsid w:val="003819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19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B3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HOMEOFFICE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dcterms:created xsi:type="dcterms:W3CDTF">2013-05-19T17:22:00Z</dcterms:created>
  <dcterms:modified xsi:type="dcterms:W3CDTF">2013-05-19T17:22:00Z</dcterms:modified>
</cp:coreProperties>
</file>